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433D" w:rsidRDefault="007D116C">
      <w:pPr>
        <w:pStyle w:val="normal"/>
      </w:pPr>
      <w:r>
        <w:br/>
        <w:t>Aan het college van B&amp;W</w:t>
      </w:r>
      <w:r>
        <w:br/>
        <w:t>Postbus 603</w:t>
      </w:r>
      <w:r>
        <w:br/>
        <w:t>1620 AR Hoorn</w:t>
      </w:r>
      <w:r>
        <w:br/>
        <w:t xml:space="preserve"> </w:t>
      </w:r>
      <w:r>
        <w:br/>
        <w:t>2 mei 2015</w:t>
      </w:r>
      <w:r>
        <w:br/>
        <w:t xml:space="preserve"> </w:t>
      </w:r>
      <w:r>
        <w:br/>
        <w:t xml:space="preserve"> </w:t>
      </w:r>
      <w:r>
        <w:br/>
        <w:t>Betreft: ‘Ik ben er even niet’.</w:t>
      </w:r>
      <w:r>
        <w:br/>
        <w:t xml:space="preserve"> </w:t>
      </w:r>
      <w:r>
        <w:br/>
        <w:t xml:space="preserve"> </w:t>
      </w:r>
      <w:r>
        <w:br/>
        <w:t>Geacht college,</w:t>
      </w:r>
      <w:r>
        <w:br/>
        <w:t xml:space="preserve"> </w:t>
      </w:r>
      <w:r>
        <w:br/>
      </w:r>
      <w:r>
        <w:t xml:space="preserve">Veel vrouwen nemen naast hun betaalde baan de zorg voor anderen op zich. Werk en zorgtaken kunnen prima te combineren zijn. Maar doordat het kabinet in de participatiesamenleving burgers echter oproept om nog meer zorg op zich te nemen dan zij nu al doen, </w:t>
      </w:r>
      <w:r>
        <w:t>kunnen burgers nog meer overbelast raken dan zij nu al zijn.</w:t>
      </w:r>
      <w:r>
        <w:br/>
        <w:t xml:space="preserve"> </w:t>
      </w:r>
      <w:bookmarkStart w:id="0" w:name="_GoBack"/>
      <w:bookmarkEnd w:id="0"/>
      <w:r>
        <w:br/>
        <w:t>Daarom startte 11 april jl. WOMEN Inc. de campagne “Ik ben er even niet”. Met deze campagne willen zij vrouwen, mannen, werkgevers en de overheid laten inzien dat wij met ons allen meer stil mo</w:t>
      </w:r>
      <w:r>
        <w:t>eten staan bij wie verantwoordelijk is voor de zorg van anderen. Dit zijn we namelijk allemaal, maar toch komt de zorg nog steeds vooral op de schouders van vrouwen terecht.</w:t>
      </w:r>
      <w:r>
        <w:br/>
        <w:t>Tevens riepen zij alle vrouwen in heel Nederland op om op 1 mei (Dag van de Arbeid</w:t>
      </w:r>
      <w:r>
        <w:t>) hun onbetaalde zorgtaken voor één dag aan anderen over te laten.</w:t>
      </w:r>
      <w:r>
        <w:br/>
        <w:t>En op 1 mei hadden ruim 34.000 vrouwen aangegeven er die dag ‘even niet te zijn’.</w:t>
      </w:r>
      <w:r>
        <w:br/>
        <w:t xml:space="preserve"> </w:t>
      </w:r>
      <w:r>
        <w:br/>
        <w:t xml:space="preserve">De geplande activiteiten zijn echter uit </w:t>
      </w:r>
      <w:r>
        <w:t>respect voor de landelijke actiedag voor de slachtoffers van de aard</w:t>
      </w:r>
      <w:r>
        <w:t>beving in Nepal niet door gegaan, maar WOMEN Inc. blijft vrouwen motiveren om stil te staan bij hun ideale zorg- en werkverdeling.</w:t>
      </w:r>
      <w:r>
        <w:br/>
        <w:t xml:space="preserve"> </w:t>
      </w:r>
      <w:r>
        <w:br/>
        <w:t xml:space="preserve">En hoe belangrijk dit is, blijkt uit het rapport ‘Concurrentie tussen mantelzorg en betaald werk’ van het SCP. De overheid </w:t>
      </w:r>
      <w:r>
        <w:t>vraagt meer van burgers in de participa</w:t>
      </w:r>
      <w:r>
        <w:t>tiemaatschappij, maar de werkgever en de werknemer betalen door het hogere, maar ook langdurigere ziekteverzuim van de mantelzorger de prijs.</w:t>
      </w:r>
      <w:r>
        <w:br/>
        <w:t xml:space="preserve"> </w:t>
      </w:r>
      <w:r>
        <w:br/>
        <w:t>Hoewel mantelzorg niet verplicht gesteld kan worden, is het in de praktij</w:t>
      </w:r>
      <w:r>
        <w:t>k waarschijnlijk moeilijk om tijdens het zogenaamde keukentafelgesprek aan te geven dat om wat voor reden dan ook er geen of weinig mantelzorg verleend kan worden.</w:t>
      </w:r>
      <w:r>
        <w:br/>
        <w:t xml:space="preserve"> </w:t>
      </w:r>
      <w:r>
        <w:br/>
        <w:t>Daarom verzoeken wij het college dringend bij de vraag tot mantelzorg goed te bekijken wat</w:t>
      </w:r>
      <w:r>
        <w:t xml:space="preserve"> een persoon wel en niet kan, hier tijdens het gesprek ook alle ruimte voor te geven en geen morele druk te leggen op de beoogde mantelzorgers.</w:t>
      </w:r>
      <w:r>
        <w:br/>
        <w:t>Verder verzoeken wij het college dringend alert te blijven op overbelasting bij mantelzorgers en bij dreigende o</w:t>
      </w:r>
      <w:r>
        <w:t>verbelasting passende maatregelen te nemen zoals bijvoorbeeld het teruggeven van een aantal taken.</w:t>
      </w:r>
      <w:r>
        <w:br/>
        <w:t xml:space="preserve"> </w:t>
      </w:r>
      <w:r>
        <w:br/>
        <w:t>Met dank en een vriendelijke groet,</w:t>
      </w:r>
      <w:r>
        <w:br/>
      </w:r>
      <w:r>
        <w:lastRenderedPageBreak/>
        <w:t xml:space="preserve"> </w:t>
      </w:r>
      <w:r>
        <w:br/>
        <w:t>Namens de fractie van GroenLinks</w:t>
      </w:r>
      <w:r>
        <w:br/>
        <w:t>Jos Kamminga</w:t>
      </w:r>
      <w:r>
        <w:br/>
      </w:r>
      <w:r>
        <w:br/>
        <w:t>Aan het college van B&amp;W</w:t>
      </w:r>
      <w:r>
        <w:br/>
        <w:t>Postbus 603</w:t>
      </w:r>
      <w:r>
        <w:br/>
        <w:t>1620 AR Hoorn</w:t>
      </w:r>
      <w:r>
        <w:br/>
        <w:t xml:space="preserve"> </w:t>
      </w:r>
      <w:r>
        <w:br/>
        <w:t>2 mei 2015</w:t>
      </w:r>
      <w:r>
        <w:br/>
        <w:t xml:space="preserve"> </w:t>
      </w:r>
      <w:r>
        <w:br/>
        <w:t xml:space="preserve"> </w:t>
      </w:r>
      <w:r>
        <w:br/>
        <w:t>Bet</w:t>
      </w:r>
      <w:r>
        <w:t>reft: ‘Ik ben er even niet’.</w:t>
      </w:r>
      <w:r>
        <w:br/>
        <w:t xml:space="preserve"> </w:t>
      </w:r>
      <w:r>
        <w:br/>
        <w:t xml:space="preserve"> </w:t>
      </w:r>
      <w:r>
        <w:br/>
        <w:t>Geacht college,</w:t>
      </w:r>
      <w:r>
        <w:br/>
        <w:t xml:space="preserve"> </w:t>
      </w:r>
      <w:r>
        <w:br/>
        <w:t xml:space="preserve">Veel vrouwen nemen naast hun betaalde baan de zorg voor anderen op zich. Werk en zorgtaken kunnen prima te combineren zijn. Maar doordat het kabinet in de participatiesamenleving burgers echter oproept om </w:t>
      </w:r>
      <w:r>
        <w:t>nog meer zorg op zich te nemen dan zij nu al doen, kunnen burgers nog meer overbelast raken dan zij nu al zijn.</w:t>
      </w:r>
      <w:r>
        <w:br/>
        <w:t xml:space="preserve"> </w:t>
      </w:r>
      <w:r>
        <w:br/>
        <w:t>Daarom startte 11 april jl. WOMEN Inc. de campagne “Ik ben er even niet”. Met deze campagne willen zij vrouwen, mannen, werkgevers en de overh</w:t>
      </w:r>
      <w:r>
        <w:t>eid laten inzien dat wij met ons allen meer stil moeten staan bij wie verantwoordelijk is voor de zorg van anderen. Dit zijn we namelijk allemaal, maar toch komt de zorg nog steeds vooral op de schouders van vrouwen terecht.</w:t>
      </w:r>
      <w:r>
        <w:br/>
        <w:t xml:space="preserve">Tevens riepen zij alle vrouwen </w:t>
      </w:r>
      <w:r>
        <w:t>in heel Nederland op om op 1 mei (Dag van de Arbeid) hun onbetaalde zorgtaken voor één dag aan anderen over te laten.</w:t>
      </w:r>
      <w:r>
        <w:br/>
        <w:t>En op 1 mei hadden ruim 34.000 vrouwen aangegeven er die dag ‘even niet te zijn’.</w:t>
      </w:r>
      <w:r>
        <w:br/>
        <w:t xml:space="preserve"> </w:t>
      </w:r>
      <w:r>
        <w:br/>
        <w:t>De geplande activiteiten zijn echter respect voor de l</w:t>
      </w:r>
      <w:r>
        <w:t>andelijke actiedag voor de slachtoffers van de aardbeving in Nepal niet door gegaan, maar WOMEN Inc. blijft vrouwen motiveren om stil te staan bij hun ideale zorg- en werkverdeling.</w:t>
      </w:r>
      <w:r>
        <w:br/>
        <w:t xml:space="preserve"> </w:t>
      </w:r>
      <w:r>
        <w:br/>
        <w:t>En hoe belangrijk dit is, blijkt uit het rapport ‘Concurrentie tussen ma</w:t>
      </w:r>
      <w:r>
        <w:t xml:space="preserve">ntelzorg en betaald werk’ van het SCP. De overheid vraagt meer van burgers in de </w:t>
      </w:r>
      <w:proofErr w:type="spellStart"/>
      <w:r>
        <w:t>particiaptiemaatschappij</w:t>
      </w:r>
      <w:proofErr w:type="spellEnd"/>
      <w:r>
        <w:t>, maar de werkgever en de werknemer betalen door het hogere, maar ook langdurigere ziekteverzuim van de mantelzorger de prijs.</w:t>
      </w:r>
      <w:r>
        <w:br/>
        <w:t xml:space="preserve"> </w:t>
      </w:r>
      <w:r>
        <w:br/>
        <w:t>Hoewel mantelzorg niet</w:t>
      </w:r>
      <w:r>
        <w:t xml:space="preserve"> verplicht gesteld kan worden, is het in de praktijk waarschijnlijk moeilijk om tijdens het zogenaamde keukentafelgesprek aan te geven dat om wat voor reden dan ook er geen of weinig mantelzorg verleend kan worden.</w:t>
      </w:r>
      <w:r>
        <w:br/>
        <w:t xml:space="preserve"> </w:t>
      </w:r>
      <w:r>
        <w:br/>
        <w:t>Daarom verzoeken wij het college dringe</w:t>
      </w:r>
      <w:r>
        <w:t>nd bij de vraag tot mantelzorg goed te bekijken wat een persoon wel en niet kan, hier tijdens het gesprek ook alle ruimte voor te geven en geen morele druk te leggen op de beoogde mantelzorgers.</w:t>
      </w:r>
      <w:r>
        <w:br/>
        <w:t>Verder verzoeken wij het college dringend alert te blijven op</w:t>
      </w:r>
      <w:r>
        <w:t xml:space="preserve"> overbelasting bij mantelzorgers en bij dreigende overbelasting passende maatregelen te nemen zoals bijvoorbeeld het </w:t>
      </w:r>
      <w:r>
        <w:lastRenderedPageBreak/>
        <w:t>teruggeven van een aantal taken.</w:t>
      </w:r>
      <w:r>
        <w:br/>
        <w:t xml:space="preserve"> </w:t>
      </w:r>
      <w:r>
        <w:br/>
        <w:t>Met dank en een vriendelijke groet,</w:t>
      </w:r>
      <w:r>
        <w:br/>
        <w:t xml:space="preserve"> </w:t>
      </w:r>
      <w:r>
        <w:br/>
        <w:t>Namens de fractie van GroenLinks</w:t>
      </w:r>
      <w:r>
        <w:br/>
        <w:t>Jos Kamminga</w:t>
      </w:r>
      <w:r>
        <w:br/>
      </w:r>
    </w:p>
    <w:sectPr w:rsidR="003C433D">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3C433D"/>
    <w:rsid w:val="003C433D"/>
    <w:rsid w:val="007D11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n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Kop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Kop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Kop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Kop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contextualSpacing/>
    </w:pPr>
    <w:rPr>
      <w:rFonts w:ascii="Trebuchet MS" w:eastAsia="Trebuchet MS" w:hAnsi="Trebuchet MS" w:cs="Trebuchet MS"/>
      <w:sz w:val="42"/>
    </w:rPr>
  </w:style>
  <w:style w:type="paragraph" w:styleId="Subtitel">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n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Kop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Kop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Kop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Kop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contextualSpacing/>
    </w:pPr>
    <w:rPr>
      <w:rFonts w:ascii="Trebuchet MS" w:eastAsia="Trebuchet MS" w:hAnsi="Trebuchet MS" w:cs="Trebuchet MS"/>
      <w:sz w:val="42"/>
    </w:rPr>
  </w:style>
  <w:style w:type="paragraph" w:styleId="Subtitel">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3990</Characters>
  <Application>Microsoft Macintosh Word</Application>
  <DocSecurity>0</DocSecurity>
  <Lines>33</Lines>
  <Paragraphs>9</Paragraphs>
  <ScaleCrop>false</ScaleCrop>
  <Company>Een woord een woord</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Posthumus</cp:lastModifiedBy>
  <cp:revision>2</cp:revision>
  <dcterms:created xsi:type="dcterms:W3CDTF">2015-05-02T21:46:00Z</dcterms:created>
  <dcterms:modified xsi:type="dcterms:W3CDTF">2015-05-02T21:46:00Z</dcterms:modified>
</cp:coreProperties>
</file>